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054C51">
      <w:r>
        <w:rPr>
          <w:rStyle w:val="Strong"/>
          <w:color w:val="333333"/>
        </w:rPr>
        <w:t>ARISS International Monthly Teleconference Meeting</w:t>
      </w:r>
      <w:r>
        <w:rPr>
          <w:color w:val="333333"/>
        </w:rPr>
        <w:br/>
      </w:r>
      <w:r>
        <w:rPr>
          <w:color w:val="333333"/>
        </w:rPr>
        <w:br/>
      </w:r>
      <w:r>
        <w:rPr>
          <w:rStyle w:val="Strong"/>
          <w:color w:val="333333"/>
        </w:rPr>
        <w:t xml:space="preserve">17 February 2015, 1215 UTC </w:t>
      </w:r>
      <w:r>
        <w:rPr>
          <w:color w:val="333333"/>
        </w:rPr>
        <w:br/>
      </w:r>
      <w:r>
        <w:rPr>
          <w:color w:val="333333"/>
        </w:rPr>
        <w:br/>
      </w:r>
      <w:r>
        <w:rPr>
          <w:rStyle w:val="Emphasis"/>
          <w:color w:val="333333"/>
        </w:rPr>
        <w:t>Participants:</w:t>
      </w:r>
      <w:r>
        <w:rPr>
          <w:color w:val="333333"/>
        </w:rPr>
        <w:br/>
        <w:t>Oliver Amend</w:t>
      </w:r>
      <w:r>
        <w:rPr>
          <w:color w:val="333333"/>
        </w:rPr>
        <w:br/>
        <w:t>Barry Baines</w:t>
      </w:r>
      <w:r>
        <w:rPr>
          <w:color w:val="333333"/>
        </w:rPr>
        <w:br/>
        <w:t>Frank Bauer</w:t>
      </w:r>
      <w:r>
        <w:rPr>
          <w:color w:val="333333"/>
        </w:rPr>
        <w:br/>
        <w:t xml:space="preserve">Gaston </w:t>
      </w:r>
      <w:proofErr w:type="spellStart"/>
      <w:r>
        <w:rPr>
          <w:color w:val="333333"/>
        </w:rPr>
        <w:t>Bertels</w:t>
      </w:r>
      <w:proofErr w:type="spellEnd"/>
      <w:r>
        <w:rPr>
          <w:color w:val="333333"/>
        </w:rPr>
        <w:br/>
        <w:t xml:space="preserve">Bertus </w:t>
      </w:r>
      <w:proofErr w:type="spellStart"/>
      <w:r>
        <w:rPr>
          <w:color w:val="333333"/>
        </w:rPr>
        <w:t>Hüsken</w:t>
      </w:r>
      <w:proofErr w:type="spellEnd"/>
      <w:r>
        <w:rPr>
          <w:color w:val="333333"/>
        </w:rPr>
        <w:br/>
        <w:t>David Jordan</w:t>
      </w:r>
      <w:r>
        <w:rPr>
          <w:color w:val="333333"/>
        </w:rPr>
        <w:br/>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br/>
        <w:t xml:space="preserve">Lou </w:t>
      </w:r>
      <w:proofErr w:type="spellStart"/>
      <w:r>
        <w:rPr>
          <w:color w:val="333333"/>
        </w:rPr>
        <w:t>McFadin</w:t>
      </w:r>
      <w:proofErr w:type="spellEnd"/>
      <w:r>
        <w:rPr>
          <w:color w:val="333333"/>
        </w:rPr>
        <w:br/>
        <w:t>Ciaran Morgan</w:t>
      </w:r>
      <w:r>
        <w:rPr>
          <w:color w:val="333333"/>
        </w:rPr>
        <w:br/>
        <w:t>Ken Nichols</w:t>
      </w:r>
      <w:r>
        <w:rPr>
          <w:color w:val="333333"/>
        </w:rPr>
        <w:br/>
        <w:t>Keith Pugh</w:t>
      </w:r>
      <w:r>
        <w:rPr>
          <w:color w:val="333333"/>
        </w:rPr>
        <w:br/>
        <w:t>Kenneth Ransom</w:t>
      </w:r>
      <w:r>
        <w:rPr>
          <w:color w:val="333333"/>
        </w:rPr>
        <w:br/>
        <w:t xml:space="preserve">Sergey </w:t>
      </w:r>
      <w:proofErr w:type="spellStart"/>
      <w:r>
        <w:rPr>
          <w:color w:val="333333"/>
        </w:rPr>
        <w:t>Samburov</w:t>
      </w:r>
      <w:proofErr w:type="spellEnd"/>
      <w:r>
        <w:rPr>
          <w:color w:val="333333"/>
        </w:rPr>
        <w:br/>
        <w:t xml:space="preserve">Graham </w:t>
      </w:r>
      <w:proofErr w:type="spellStart"/>
      <w:r>
        <w:rPr>
          <w:color w:val="333333"/>
        </w:rPr>
        <w:t>Shirville</w:t>
      </w:r>
      <w:proofErr w:type="spellEnd"/>
      <w:r>
        <w:rPr>
          <w:color w:val="333333"/>
        </w:rPr>
        <w:t xml:space="preserve"> </w:t>
      </w:r>
      <w:r>
        <w:rPr>
          <w:color w:val="333333"/>
        </w:rPr>
        <w:br/>
        <w:t>Mark Steiner</w:t>
      </w:r>
      <w:r>
        <w:rPr>
          <w:color w:val="333333"/>
        </w:rPr>
        <w:br/>
        <w:t>Dave Taylor</w:t>
      </w:r>
      <w:r>
        <w:rPr>
          <w:color w:val="333333"/>
        </w:rPr>
        <w:br/>
        <w:t xml:space="preserve">Stefan Wagener </w:t>
      </w:r>
      <w:r>
        <w:rPr>
          <w:color w:val="333333"/>
        </w:rPr>
        <w:br/>
        <w:t>Rosalie White</w:t>
      </w:r>
      <w:r>
        <w:rPr>
          <w:color w:val="333333"/>
        </w:rPr>
        <w:br/>
        <w:t xml:space="preserve">Interpreter:  Mark </w:t>
      </w:r>
      <w:proofErr w:type="spellStart"/>
      <w:r>
        <w:rPr>
          <w:color w:val="333333"/>
        </w:rPr>
        <w:t>Leybovich</w:t>
      </w:r>
      <w:proofErr w:type="spellEnd"/>
      <w:r>
        <w:rPr>
          <w:color w:val="333333"/>
        </w:rPr>
        <w:br/>
      </w:r>
      <w:r>
        <w:rPr>
          <w:color w:val="333333"/>
        </w:rPr>
        <w:br/>
        <w:t>Not able to participate:</w:t>
      </w:r>
      <w:r>
        <w:rPr>
          <w:color w:val="333333"/>
        </w:rPr>
        <w:br/>
        <w:t xml:space="preserve">Larry </w:t>
      </w:r>
      <w:proofErr w:type="spellStart"/>
      <w:r>
        <w:rPr>
          <w:color w:val="333333"/>
        </w:rPr>
        <w:t>Agabekov</w:t>
      </w:r>
      <w:proofErr w:type="spellEnd"/>
      <w:r>
        <w:rPr>
          <w:color w:val="333333"/>
        </w:rPr>
        <w:br/>
        <w:t xml:space="preserve">Kerry </w:t>
      </w:r>
      <w:proofErr w:type="spellStart"/>
      <w:r>
        <w:rPr>
          <w:color w:val="333333"/>
        </w:rPr>
        <w:t>Banke</w:t>
      </w:r>
      <w:proofErr w:type="spellEnd"/>
      <w:r>
        <w:rPr>
          <w:color w:val="333333"/>
        </w:rPr>
        <w:br/>
        <w:t>Fabio Azzarello</w:t>
      </w:r>
      <w:r>
        <w:rPr>
          <w:color w:val="333333"/>
        </w:rPr>
        <w:br/>
        <w:t xml:space="preserve">Emanuele </w:t>
      </w:r>
      <w:proofErr w:type="spellStart"/>
      <w:r>
        <w:rPr>
          <w:color w:val="333333"/>
        </w:rPr>
        <w:t>D’Andria</w:t>
      </w:r>
      <w:proofErr w:type="spellEnd"/>
      <w:r>
        <w:rPr>
          <w:color w:val="333333"/>
        </w:rPr>
        <w:br/>
        <w:t xml:space="preserve">Ian </w:t>
      </w:r>
      <w:proofErr w:type="spellStart"/>
      <w:r>
        <w:rPr>
          <w:color w:val="333333"/>
        </w:rPr>
        <w:t>MacFarquhar</w:t>
      </w:r>
      <w:proofErr w:type="spellEnd"/>
      <w:r>
        <w:rPr>
          <w:color w:val="333333"/>
        </w:rPr>
        <w:br/>
        <w:t>Darin Cowan</w:t>
      </w:r>
      <w:r>
        <w:rPr>
          <w:color w:val="333333"/>
        </w:rPr>
        <w:br/>
        <w:t xml:space="preserve">Francesco De </w:t>
      </w:r>
      <w:proofErr w:type="spellStart"/>
      <w:r>
        <w:rPr>
          <w:color w:val="333333"/>
        </w:rPr>
        <w:t>Paolis</w:t>
      </w:r>
      <w:proofErr w:type="spellEnd"/>
      <w:r>
        <w:rPr>
          <w:color w:val="333333"/>
        </w:rPr>
        <w:br/>
        <w:t>Christophe Mercier</w:t>
      </w:r>
      <w:r>
        <w:rPr>
          <w:color w:val="333333"/>
        </w:rPr>
        <w:br/>
        <w:t>Carlos Neta</w:t>
      </w:r>
      <w:r>
        <w:rPr>
          <w:color w:val="333333"/>
        </w:rPr>
        <w:br/>
        <w:t>Masanobu Tsuji</w:t>
      </w:r>
      <w:r>
        <w:rPr>
          <w:color w:val="333333"/>
        </w:rPr>
        <w:br/>
      </w:r>
      <w:r>
        <w:rPr>
          <w:color w:val="333333"/>
        </w:rPr>
        <w:br/>
      </w:r>
      <w:r>
        <w:rPr>
          <w:rStyle w:val="Strong"/>
          <w:color w:val="333333"/>
        </w:rPr>
        <w:t xml:space="preserve">ARISS-I Agenda:   </w:t>
      </w:r>
      <w:r>
        <w:rPr>
          <w:color w:val="333333"/>
        </w:rPr>
        <w:br/>
      </w:r>
      <w:r>
        <w:rPr>
          <w:color w:val="333333"/>
        </w:rPr>
        <w:br/>
        <w:t xml:space="preserve">Roll Call—Rosalie White, K1STO    </w:t>
      </w:r>
      <w:r>
        <w:rPr>
          <w:color w:val="333333"/>
        </w:rPr>
        <w:br/>
      </w:r>
      <w:r>
        <w:rPr>
          <w:color w:val="333333"/>
        </w:rPr>
        <w:br/>
        <w:t>Welcome—Frank Bauer, KA3HDO</w:t>
      </w:r>
      <w:r>
        <w:rPr>
          <w:color w:val="333333"/>
        </w:rPr>
        <w:br/>
      </w:r>
      <w:r>
        <w:rPr>
          <w:color w:val="333333"/>
        </w:rPr>
        <w:br/>
        <w:t xml:space="preserve">Frank Bauer welcomed everyone and said we have participants from all ARISS Regions, today.  This is </w:t>
      </w:r>
      <w:r>
        <w:rPr>
          <w:color w:val="333333"/>
        </w:rPr>
        <w:lastRenderedPageBreak/>
        <w:t>another show of our good international team work.</w:t>
      </w:r>
      <w:r>
        <w:rPr>
          <w:color w:val="333333"/>
        </w:rPr>
        <w:br/>
      </w:r>
      <w:r>
        <w:rPr>
          <w:color w:val="333333"/>
        </w:rPr>
        <w:br/>
      </w:r>
      <w:r>
        <w:rPr>
          <w:color w:val="333333"/>
        </w:rPr>
        <w:br/>
        <w:t>ARISS Agenda:</w:t>
      </w:r>
      <w:r>
        <w:rPr>
          <w:color w:val="333333"/>
        </w:rPr>
        <w:br/>
      </w:r>
      <w:r>
        <w:rPr>
          <w:color w:val="333333"/>
        </w:rPr>
        <w:br/>
        <w:t>1.  ARISS-I Face to Face Meeting in Japan, Update—</w:t>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t>, JA1KAB</w:t>
      </w:r>
      <w:r>
        <w:rPr>
          <w:color w:val="333333"/>
        </w:rPr>
        <w:br/>
      </w:r>
      <w:r>
        <w:rPr>
          <w:color w:val="333333"/>
        </w:rPr>
        <w:br/>
        <w:t xml:space="preserve">The newest participant list was sent to everyone from </w:t>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t xml:space="preserve">, yesterday, and thus far 13 team members are coming from the following ARISS Regions: Europe, the US, Russia, and there will probably be one from Canada.  Please send your updated travel information to </w:t>
      </w:r>
      <w:proofErr w:type="spellStart"/>
      <w:r>
        <w:rPr>
          <w:color w:val="333333"/>
        </w:rPr>
        <w:t>Keigo</w:t>
      </w:r>
      <w:proofErr w:type="spellEnd"/>
      <w:r>
        <w:rPr>
          <w:color w:val="333333"/>
        </w:rPr>
        <w:t xml:space="preserve">. </w:t>
      </w:r>
      <w:r>
        <w:rPr>
          <w:color w:val="333333"/>
        </w:rPr>
        <w:br/>
      </w:r>
      <w:r>
        <w:rPr>
          <w:color w:val="333333"/>
        </w:rPr>
        <w:br/>
      </w:r>
      <w:proofErr w:type="spellStart"/>
      <w:r>
        <w:rPr>
          <w:color w:val="333333"/>
        </w:rPr>
        <w:t>Keigo</w:t>
      </w:r>
      <w:proofErr w:type="spellEnd"/>
      <w:r>
        <w:rPr>
          <w:color w:val="333333"/>
        </w:rPr>
        <w:t xml:space="preserve"> continues to work with JAXA and JARL in order to plan agenda activities.  We thank him for his work on this, and for trying to get the correct staff people to our various meetings.</w:t>
      </w:r>
      <w:r>
        <w:rPr>
          <w:color w:val="333333"/>
        </w:rPr>
        <w:br/>
      </w:r>
      <w:r>
        <w:rPr>
          <w:color w:val="333333"/>
        </w:rPr>
        <w:br/>
        <w:t xml:space="preserve">2.  Ham TV, Update—Gaston </w:t>
      </w:r>
      <w:proofErr w:type="spellStart"/>
      <w:r>
        <w:rPr>
          <w:color w:val="333333"/>
        </w:rPr>
        <w:t>Bertels</w:t>
      </w:r>
      <w:proofErr w:type="spellEnd"/>
      <w:r>
        <w:rPr>
          <w:color w:val="333333"/>
        </w:rPr>
        <w:t>, ON4WF</w:t>
      </w:r>
      <w:r>
        <w:rPr>
          <w:color w:val="333333"/>
        </w:rPr>
        <w:br/>
      </w:r>
      <w:r>
        <w:rPr>
          <w:color w:val="333333"/>
        </w:rPr>
        <w:br/>
        <w:t xml:space="preserve">Gaston </w:t>
      </w:r>
      <w:proofErr w:type="spellStart"/>
      <w:r>
        <w:rPr>
          <w:color w:val="333333"/>
        </w:rPr>
        <w:t>Bertels’s</w:t>
      </w:r>
      <w:proofErr w:type="spellEnd"/>
      <w:r>
        <w:rPr>
          <w:color w:val="333333"/>
        </w:rPr>
        <w:t xml:space="preserve"> discussion covered 4 areas, with the first being the development of documents on procedures for operating Ham TV from the ISS.  Kenneth Ransom prepared these documents for the ISS crew and submitted them to NASA.  Finalization and acceptance of the documents are expected in the first weeks of March. Thank you, Kenneth. The next procedure will be the blank transmissions that will allow ground stations to finalize their preparations and set-up.</w:t>
      </w:r>
      <w:r>
        <w:rPr>
          <w:color w:val="333333"/>
        </w:rPr>
        <w:br/>
      </w:r>
      <w:r>
        <w:rPr>
          <w:color w:val="333333"/>
        </w:rPr>
        <w:br/>
        <w:t xml:space="preserve">The Ham Video training model was transferred by ESA to ARISS, and the unit is in Houston for Kenneth to use to train crew members. We will develop how the training will be done and with whom. First, we must set up the system end-to-end, and test this at a school using both the current voice system and the new video system. Sergey </w:t>
      </w:r>
      <w:proofErr w:type="spellStart"/>
      <w:r>
        <w:rPr>
          <w:color w:val="333333"/>
        </w:rPr>
        <w:t>Samburov</w:t>
      </w:r>
      <w:proofErr w:type="spellEnd"/>
      <w:r>
        <w:rPr>
          <w:color w:val="333333"/>
        </w:rPr>
        <w:t xml:space="preserve"> asked that training be an agenda item for </w:t>
      </w:r>
      <w:proofErr w:type="gramStart"/>
      <w:r>
        <w:rPr>
          <w:color w:val="333333"/>
        </w:rPr>
        <w:t>our</w:t>
      </w:r>
      <w:proofErr w:type="gramEnd"/>
      <w:r>
        <w:rPr>
          <w:color w:val="333333"/>
        </w:rPr>
        <w:t xml:space="preserve"> in-person meeting in Tokyo.</w:t>
      </w:r>
      <w:r>
        <w:rPr>
          <w:color w:val="333333"/>
        </w:rPr>
        <w:br/>
      </w:r>
      <w:r>
        <w:rPr>
          <w:color w:val="333333"/>
        </w:rPr>
        <w:br/>
        <w:t xml:space="preserve">Gaston’s second area of discussion was on the slide show.  Art </w:t>
      </w:r>
      <w:proofErr w:type="spellStart"/>
      <w:r>
        <w:rPr>
          <w:color w:val="333333"/>
        </w:rPr>
        <w:t>Towslee</w:t>
      </w:r>
      <w:proofErr w:type="spellEnd"/>
      <w:r>
        <w:rPr>
          <w:color w:val="333333"/>
        </w:rPr>
        <w:t xml:space="preserve"> developed a Raspberry PI based Slide Show unit, and Lou </w:t>
      </w:r>
      <w:proofErr w:type="spellStart"/>
      <w:r>
        <w:rPr>
          <w:color w:val="333333"/>
        </w:rPr>
        <w:t>McFadin</w:t>
      </w:r>
      <w:proofErr w:type="spellEnd"/>
      <w:r>
        <w:rPr>
          <w:color w:val="333333"/>
        </w:rPr>
        <w:t xml:space="preserve"> tested it. The team will propose that </w:t>
      </w:r>
      <w:proofErr w:type="spellStart"/>
      <w:r>
        <w:rPr>
          <w:color w:val="333333"/>
        </w:rPr>
        <w:t>Kayser</w:t>
      </w:r>
      <w:proofErr w:type="spellEnd"/>
      <w:r>
        <w:rPr>
          <w:color w:val="333333"/>
        </w:rPr>
        <w:t xml:space="preserve"> Italia (KI) incorporate the unit into an S-band beacon and transceiver project. KI will suggest this project to ESA as a complement to Ham Video. Art’s unit allows the Ham TV to transmit stored images continuously. This will help the development and fine-tuning of ground stations receiving video.</w:t>
      </w:r>
      <w:r>
        <w:rPr>
          <w:color w:val="333333"/>
        </w:rPr>
        <w:br/>
      </w:r>
      <w:r>
        <w:rPr>
          <w:color w:val="333333"/>
        </w:rPr>
        <w:br/>
        <w:t xml:space="preserve">The third item from Gaston was the mechanical filter developed by Kerry </w:t>
      </w:r>
      <w:proofErr w:type="spellStart"/>
      <w:r>
        <w:rPr>
          <w:color w:val="333333"/>
        </w:rPr>
        <w:t>Banke</w:t>
      </w:r>
      <w:proofErr w:type="spellEnd"/>
      <w:r>
        <w:rPr>
          <w:color w:val="333333"/>
        </w:rPr>
        <w:t xml:space="preserve">, intended to notch out </w:t>
      </w:r>
      <w:proofErr w:type="spellStart"/>
      <w:r>
        <w:rPr>
          <w:color w:val="333333"/>
        </w:rPr>
        <w:t>WiFi</w:t>
      </w:r>
      <w:proofErr w:type="spellEnd"/>
      <w:r>
        <w:rPr>
          <w:color w:val="333333"/>
        </w:rPr>
        <w:t xml:space="preserve"> interference to Ham Video reception. The filter runs in L-band, used as an intermediate frequency. Jean Pierre </w:t>
      </w:r>
      <w:proofErr w:type="spellStart"/>
      <w:r>
        <w:rPr>
          <w:color w:val="333333"/>
        </w:rPr>
        <w:t>Courjaud</w:t>
      </w:r>
      <w:proofErr w:type="spellEnd"/>
      <w:r>
        <w:rPr>
          <w:color w:val="333333"/>
        </w:rPr>
        <w:t xml:space="preserve"> tested Kerry’s model; results are excellent. Kerry built 6 units and will ship them to the team of European chained ground stations that use the same receiving system and software developed by Jean Pierre.</w:t>
      </w:r>
      <w:r>
        <w:rPr>
          <w:color w:val="333333"/>
        </w:rPr>
        <w:br/>
      </w:r>
      <w:r>
        <w:rPr>
          <w:color w:val="333333"/>
        </w:rPr>
        <w:br/>
        <w:t xml:space="preserve">Gaston’s last note was that ESA has transferred custodianship of the Ham TV hardware to ARISS. Frank reported that ARISS recently received the official document and he and Gaston signed it. </w:t>
      </w:r>
      <w:r>
        <w:rPr>
          <w:color w:val="333333"/>
        </w:rPr>
        <w:br/>
      </w:r>
      <w:r>
        <w:rPr>
          <w:color w:val="333333"/>
        </w:rPr>
        <w:br/>
        <w:t xml:space="preserve">Frank thanked everyone – in particular, AMSAT Italia-- for doing so much on the HAM TV system, and he </w:t>
      </w:r>
      <w:r>
        <w:rPr>
          <w:color w:val="333333"/>
        </w:rPr>
        <w:lastRenderedPageBreak/>
        <w:t xml:space="preserve">personally thanked Gaston </w:t>
      </w:r>
      <w:proofErr w:type="spellStart"/>
      <w:r>
        <w:rPr>
          <w:color w:val="333333"/>
        </w:rPr>
        <w:t>Bertels</w:t>
      </w:r>
      <w:proofErr w:type="spellEnd"/>
      <w:r>
        <w:rPr>
          <w:color w:val="333333"/>
        </w:rPr>
        <w:t xml:space="preserve"> for the huge amount of work he has done on the project.</w:t>
      </w:r>
      <w:r>
        <w:rPr>
          <w:color w:val="333333"/>
        </w:rPr>
        <w:br/>
      </w:r>
      <w:r>
        <w:rPr>
          <w:color w:val="333333"/>
        </w:rPr>
        <w:br/>
        <w:t>3.  US Education-Opportunity Request for Proposals, Update—Rosalie White, K1STO</w:t>
      </w:r>
      <w:r>
        <w:rPr>
          <w:color w:val="333333"/>
        </w:rPr>
        <w:br/>
      </w:r>
      <w:r>
        <w:rPr>
          <w:color w:val="333333"/>
        </w:rPr>
        <w:br/>
        <w:t xml:space="preserve">The first US proposal process developed and carried out by AMSAT and ARRL resulted in the receipt of 29 education proposals. The proposal process has two steps, with the first step being the selection of organizations with excellent education proposals; the team chose 15 organization’s proposals. The second step is for US ARISS Mentors to work with and review the technical plans developed by the 15 organizations.  When mentors deem the plans as acceptable, the organizations are eligible to be scheduled for the 12 available US time slots in June to December 2015. </w:t>
      </w:r>
      <w:r>
        <w:rPr>
          <w:color w:val="333333"/>
        </w:rPr>
        <w:br/>
      </w:r>
      <w:r>
        <w:rPr>
          <w:color w:val="333333"/>
        </w:rPr>
        <w:br/>
        <w:t xml:space="preserve">Last week AMSAT and ARRL opened a new window (that closes April 15) to accept US education proposals for January to June 2016 ARISS contacts. Details and documents are at </w:t>
      </w:r>
      <w:hyperlink r:id="rId4" w:history="1">
        <w:r>
          <w:rPr>
            <w:rStyle w:val="Hyperlink"/>
          </w:rPr>
          <w:t>www.arrl.org/hosting-an-ariss-contact</w:t>
        </w:r>
      </w:hyperlink>
      <w:r>
        <w:rPr>
          <w:color w:val="333333"/>
        </w:rPr>
        <w:t>. The team is widely distributing news releases, including for the NASA EXPRESS education message and NEON e-newsletter, circulated to over 8 million followers.</w:t>
      </w:r>
      <w:r>
        <w:rPr>
          <w:color w:val="333333"/>
        </w:rPr>
        <w:br/>
      </w:r>
      <w:r>
        <w:rPr>
          <w:color w:val="333333"/>
        </w:rPr>
        <w:br/>
        <w:t>Ciaran Morgan is working a similar concept, based on the US process, for the United Kingdom Space Agency’s efforts to support ARISS contacts for the Tim Peake mission. Ciaran suggested that this concept might be helpful for ESA and the rest of Europe. Frank said the US team would share with anyone the rubric used for evaluating education proposals.</w:t>
      </w:r>
      <w:r>
        <w:rPr>
          <w:color w:val="333333"/>
        </w:rPr>
        <w:br/>
      </w:r>
      <w:r>
        <w:rPr>
          <w:color w:val="333333"/>
        </w:rPr>
        <w:br/>
        <w:t xml:space="preserve">Bertus </w:t>
      </w:r>
      <w:proofErr w:type="spellStart"/>
      <w:r>
        <w:rPr>
          <w:color w:val="333333"/>
        </w:rPr>
        <w:t>Husken</w:t>
      </w:r>
      <w:proofErr w:type="spellEnd"/>
      <w:r>
        <w:rPr>
          <w:color w:val="333333"/>
        </w:rPr>
        <w:t xml:space="preserve"> asked if the distribution of contacts to ARISS Regions is the same as previously.  Frank said it is, and reminded everyone that the </w:t>
      </w:r>
      <w:r>
        <w:rPr>
          <w:rStyle w:val="Emphasis"/>
          <w:color w:val="333333"/>
        </w:rPr>
        <w:t>total</w:t>
      </w:r>
      <w:r>
        <w:rPr>
          <w:color w:val="333333"/>
        </w:rPr>
        <w:t xml:space="preserve"> number of contacts is based on crew interest and availability, limited by the support capability of the ARISS organization’s ground and operations network.</w:t>
      </w:r>
      <w:r>
        <w:rPr>
          <w:color w:val="333333"/>
        </w:rPr>
        <w:br/>
      </w:r>
      <w:r>
        <w:rPr>
          <w:color w:val="333333"/>
        </w:rPr>
        <w:br/>
        <w:t>4.  International Efforts to Ensure ARISS Sustainability, Update—Frank Bauer, KA3HDO</w:t>
      </w:r>
      <w:r>
        <w:rPr>
          <w:color w:val="333333"/>
        </w:rPr>
        <w:br/>
      </w:r>
      <w:r>
        <w:rPr>
          <w:color w:val="333333"/>
        </w:rPr>
        <w:br/>
        <w:t xml:space="preserve">NASA’s </w:t>
      </w:r>
      <w:proofErr w:type="spellStart"/>
      <w:r>
        <w:rPr>
          <w:color w:val="333333"/>
        </w:rPr>
        <w:t>SCaN</w:t>
      </w:r>
      <w:proofErr w:type="spellEnd"/>
      <w:r>
        <w:rPr>
          <w:color w:val="333333"/>
        </w:rPr>
        <w:t xml:space="preserve"> (Space Communications and Navigation) organization is now supporting half the funding for Kenneth’s tasks and has planned for this level of funding in future budgets.  Frank, with help from the US ARISS team and the NASA ISS Program Office, is working with CASIS (the organization responsible for US ISS National Laboratory activity) to get funding for the rest of 2015. This short-term funding augment is in addition to long-term fundraising efforts being considered by CASIS and the US ARISS team to sustain ARISS in the long term.  To document this, a Memorandum of Understanding (MOU) is being developed.  The MOU would document common interests of NASA, CASIS and ARISS.  Frank is working also with CASIS to get their support to ARISS-International for certification and </w:t>
      </w:r>
      <w:proofErr w:type="spellStart"/>
      <w:r>
        <w:rPr>
          <w:color w:val="333333"/>
        </w:rPr>
        <w:t>upmass</w:t>
      </w:r>
      <w:proofErr w:type="spellEnd"/>
      <w:r>
        <w:rPr>
          <w:color w:val="333333"/>
        </w:rPr>
        <w:t xml:space="preserve"> of hardware for flight.  At the Tokyo meeting, Frank will expand this discussion to international long-term funding.</w:t>
      </w:r>
      <w:r>
        <w:rPr>
          <w:color w:val="333333"/>
        </w:rPr>
        <w:br/>
      </w:r>
      <w:r>
        <w:rPr>
          <w:color w:val="333333"/>
        </w:rPr>
        <w:br/>
        <w:t xml:space="preserve">5.  SSTV Operations and International Participation, Update—Sergey </w:t>
      </w:r>
      <w:proofErr w:type="spellStart"/>
      <w:r>
        <w:rPr>
          <w:color w:val="333333"/>
        </w:rPr>
        <w:t>Samburov</w:t>
      </w:r>
      <w:proofErr w:type="spellEnd"/>
      <w:r>
        <w:rPr>
          <w:color w:val="333333"/>
        </w:rPr>
        <w:t>, RV3DR and Frank Bauer, KA3HDO</w:t>
      </w:r>
      <w:r>
        <w:rPr>
          <w:color w:val="333333"/>
        </w:rPr>
        <w:br/>
      </w:r>
      <w:r>
        <w:rPr>
          <w:color w:val="333333"/>
        </w:rPr>
        <w:br/>
        <w:t xml:space="preserve">Sergey </w:t>
      </w:r>
      <w:proofErr w:type="spellStart"/>
      <w:r>
        <w:rPr>
          <w:color w:val="333333"/>
        </w:rPr>
        <w:t>Samburov</w:t>
      </w:r>
      <w:proofErr w:type="spellEnd"/>
      <w:r>
        <w:rPr>
          <w:color w:val="333333"/>
        </w:rPr>
        <w:t xml:space="preserve"> reported that this Saturday, the crew will begin transmitting Series 1 of the SSTV image transmissions again, with various images of Yuri Gagarin. One of the twelve images from the first set will be replaced with a diploma developed for the SSTV receiving event. Transmissions will continue </w:t>
      </w:r>
      <w:r>
        <w:rPr>
          <w:color w:val="333333"/>
        </w:rPr>
        <w:lastRenderedPageBreak/>
        <w:t xml:space="preserve">until Monday night when the crew prepares for sleep. </w:t>
      </w:r>
      <w:r>
        <w:rPr>
          <w:color w:val="333333"/>
        </w:rPr>
        <w:br/>
      </w:r>
      <w:r>
        <w:rPr>
          <w:color w:val="333333"/>
        </w:rPr>
        <w:br/>
        <w:t xml:space="preserve">Sergey is working on Series 2 of images to include worldwide developers/inventors of space flight travel, such as </w:t>
      </w:r>
      <w:proofErr w:type="spellStart"/>
      <w:r>
        <w:rPr>
          <w:color w:val="333333"/>
        </w:rPr>
        <w:t>Oberth</w:t>
      </w:r>
      <w:proofErr w:type="spellEnd"/>
      <w:r>
        <w:rPr>
          <w:color w:val="333333"/>
        </w:rPr>
        <w:t>, Goddard, and Tsiolkovsky. Frank and Sergey asked all team members to provide names and images of others from their regions that they would like included. A follow-on series may include the pioneering space travelers.</w:t>
      </w:r>
      <w:r>
        <w:rPr>
          <w:color w:val="333333"/>
        </w:rPr>
        <w:br/>
      </w:r>
      <w:r>
        <w:rPr>
          <w:color w:val="333333"/>
        </w:rPr>
        <w:br/>
        <w:t>6.  Emergency preparedness/ISS Backup comm—Mark Steiner, K3MS</w:t>
      </w:r>
      <w:r>
        <w:rPr>
          <w:color w:val="333333"/>
        </w:rPr>
        <w:br/>
      </w:r>
      <w:r>
        <w:rPr>
          <w:color w:val="333333"/>
        </w:rPr>
        <w:br/>
      </w:r>
      <w:proofErr w:type="spellStart"/>
      <w:r>
        <w:rPr>
          <w:color w:val="333333"/>
        </w:rPr>
        <w:t>SCaN</w:t>
      </w:r>
      <w:proofErr w:type="spellEnd"/>
      <w:r>
        <w:rPr>
          <w:color w:val="333333"/>
        </w:rPr>
        <w:t xml:space="preserve"> is very interested in ARISS and its Ops Team being prepared to use amateur radio in case of emergency. Mark Steiner reported that initial discussion has begun on procedures, operational training, what ground stations to utilize, frequency of testing, and so on. It is critical for the system to be tested and regularly activated prior to possibly needing it for a real emergency.</w:t>
      </w:r>
      <w:r>
        <w:rPr>
          <w:color w:val="333333"/>
        </w:rPr>
        <w:br/>
      </w:r>
      <w:r>
        <w:rPr>
          <w:color w:val="333333"/>
        </w:rPr>
        <w:br/>
        <w:t xml:space="preserve">Graham requested that this topic be on the agenda for the Tokyo meeting.  </w:t>
      </w:r>
      <w:r>
        <w:rPr>
          <w:color w:val="333333"/>
        </w:rPr>
        <w:br/>
      </w:r>
      <w:r>
        <w:rPr>
          <w:color w:val="333333"/>
        </w:rPr>
        <w:br/>
        <w:t>Our next meeting will be 17 March 2015 at 12:15 UTC.</w:t>
      </w:r>
      <w:r>
        <w:rPr>
          <w:color w:val="333333"/>
        </w:rPr>
        <w:br/>
      </w:r>
      <w:r>
        <w:rPr>
          <w:color w:val="333333"/>
        </w:rPr>
        <w:br/>
        <w:t>Respectfully submitted,</w:t>
      </w:r>
      <w:r>
        <w:rPr>
          <w:color w:val="333333"/>
        </w:rPr>
        <w:br/>
      </w:r>
      <w:r>
        <w:rPr>
          <w:color w:val="333333"/>
        </w:rPr>
        <w:br/>
        <w:t>Rosalie White</w:t>
      </w:r>
      <w:r>
        <w:rPr>
          <w:color w:val="333333"/>
        </w:rPr>
        <w:br/>
        <w:t>ARISS-International Secretary-Treasurer</w:t>
      </w:r>
      <w:r>
        <w:rPr>
          <w:color w:val="333333"/>
        </w:rPr>
        <w:br/>
        <w:t>February 23,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C51"/>
    <w:rsid w:val="00054C5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41EF48-8887-4F46-B6A0-283DAD53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54C51"/>
    <w:rPr>
      <w:b/>
      <w:bCs/>
    </w:rPr>
  </w:style>
  <w:style w:type="character" w:styleId="Emphasis">
    <w:name w:val="Emphasis"/>
    <w:basedOn w:val="DefaultParagraphFont"/>
    <w:uiPriority w:val="20"/>
    <w:qFormat/>
    <w:rsid w:val="00054C51"/>
    <w:rPr>
      <w:i/>
      <w:iCs/>
    </w:rPr>
  </w:style>
  <w:style w:type="character" w:styleId="Hyperlink">
    <w:name w:val="Hyperlink"/>
    <w:basedOn w:val="DefaultParagraphFont"/>
    <w:uiPriority w:val="99"/>
    <w:semiHidden/>
    <w:unhideWhenUsed/>
    <w:rsid w:val="00054C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rl.org/hosting-an-ariss-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2018-08-04T17:52:00Z</dcterms:created>
  <dcterms:modified xsi:type="dcterms:W3CDTF">2018-08-04T17:53:00Z</dcterms:modified>
</cp:coreProperties>
</file>